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B509" w14:textId="77777777" w:rsidR="00D45080" w:rsidRDefault="00D45080">
      <w:r>
        <w:t>Reglement</w:t>
      </w:r>
    </w:p>
    <w:p w14:paraId="045ED671" w14:textId="77777777" w:rsidR="00D45080" w:rsidRDefault="00D45080"/>
    <w:p w14:paraId="45555B0F" w14:textId="77777777" w:rsidR="00D45080" w:rsidRDefault="00D45080" w:rsidP="00B72B5F">
      <w:pPr>
        <w:pStyle w:val="Lijstalinea"/>
        <w:numPr>
          <w:ilvl w:val="0"/>
          <w:numId w:val="1"/>
        </w:numPr>
      </w:pPr>
      <w:r>
        <w:t>Parkeren voor de boerderij. Autoverkeer van- en naar uw kampeerplek is uitsluitend op de dag van aankomst en vertrek toegestaan.</w:t>
      </w:r>
      <w:r w:rsidR="00B72B5F">
        <w:t xml:space="preserve"> </w:t>
      </w:r>
      <w:r>
        <w:t>De camping is autovr</w:t>
      </w:r>
      <w:r w:rsidR="00B72B5F">
        <w:t xml:space="preserve">ij. </w:t>
      </w:r>
      <w:r>
        <w:t>Stapvoets rijden.</w:t>
      </w:r>
    </w:p>
    <w:p w14:paraId="76931627" w14:textId="77777777" w:rsidR="00D45080" w:rsidRDefault="00D45080" w:rsidP="00D45080">
      <w:pPr>
        <w:pStyle w:val="Lijstalinea"/>
        <w:numPr>
          <w:ilvl w:val="0"/>
          <w:numId w:val="1"/>
        </w:numPr>
      </w:pPr>
      <w:r>
        <w:t>Het is niet toegestaan om dichte grondzeilen, plastic of worteldoek op het gras te leggen. Doorgroeimatten zijn wel toegestaan.</w:t>
      </w:r>
    </w:p>
    <w:p w14:paraId="03C5CFDB" w14:textId="77777777" w:rsidR="00D45080" w:rsidRDefault="00D45080" w:rsidP="00D45080">
      <w:pPr>
        <w:pStyle w:val="Lijstalinea"/>
        <w:numPr>
          <w:ilvl w:val="0"/>
          <w:numId w:val="1"/>
        </w:numPr>
      </w:pPr>
      <w:r>
        <w:t>Honden zijn van harte welkom mits aangelijnd. Uitlaten dient buiten het kampeerterrein te geschieden. Binnen in de schuur alleen kort aangelijnd toegestaan. Altijd ontlasting opruimen. Huisdieren zijn niet toegestaan in het sanitairgebouw.</w:t>
      </w:r>
    </w:p>
    <w:p w14:paraId="56C3B76F" w14:textId="77777777" w:rsidR="00D45080" w:rsidRDefault="00D45080" w:rsidP="00D45080">
      <w:pPr>
        <w:pStyle w:val="Lijstalinea"/>
        <w:numPr>
          <w:ilvl w:val="0"/>
          <w:numId w:val="1"/>
        </w:numPr>
      </w:pPr>
      <w:r>
        <w:t>Iedere geluidsoverlast dient te worden nagelaten.</w:t>
      </w:r>
      <w:r w:rsidR="00B72B5F">
        <w:t xml:space="preserve"> T</w:t>
      </w:r>
      <w:r>
        <w:t>ussen 23:00 en 08:00 uur verwachten wij dat het stil is op de camping. Houdt er rekening mee dat een gezellig onderonsje al snel luid kan klinken op een open terrein.</w:t>
      </w:r>
    </w:p>
    <w:p w14:paraId="2D6103FA" w14:textId="77777777" w:rsidR="00D45080" w:rsidRDefault="00D45080" w:rsidP="00D45080">
      <w:pPr>
        <w:pStyle w:val="Lijstalinea"/>
        <w:numPr>
          <w:ilvl w:val="0"/>
          <w:numId w:val="1"/>
        </w:numPr>
      </w:pPr>
      <w:r>
        <w:t>Het is verboden te spelen en te roken in de douche en toiletruimte. Ook E-sigaretten/Vaporizors zijn verboden.</w:t>
      </w:r>
    </w:p>
    <w:p w14:paraId="7DE261D0" w14:textId="77777777" w:rsidR="00D45080" w:rsidRDefault="00D45080" w:rsidP="00D45080">
      <w:pPr>
        <w:pStyle w:val="Lijstalinea"/>
        <w:numPr>
          <w:ilvl w:val="0"/>
          <w:numId w:val="1"/>
        </w:numPr>
      </w:pPr>
      <w:r>
        <w:t>Het is verboden te roken in de schuur. Ook E-sigaretten/Vaporizers zijn verboden.</w:t>
      </w:r>
    </w:p>
    <w:p w14:paraId="70CF5A27" w14:textId="77777777" w:rsidR="00D45080" w:rsidRDefault="00D45080" w:rsidP="00D45080">
      <w:pPr>
        <w:pStyle w:val="Lijstalinea"/>
        <w:numPr>
          <w:ilvl w:val="0"/>
          <w:numId w:val="1"/>
        </w:numPr>
      </w:pPr>
      <w:r>
        <w:t>De huurder van de kampeerplaats is verantwoordelijk voor de aanmelding van bezoekers, logees, en betaling van de kosten</w:t>
      </w:r>
    </w:p>
    <w:p w14:paraId="5DC27218" w14:textId="77777777" w:rsidR="00D45080" w:rsidRDefault="00D45080" w:rsidP="00D45080">
      <w:pPr>
        <w:pStyle w:val="Lijstalinea"/>
        <w:numPr>
          <w:ilvl w:val="0"/>
          <w:numId w:val="1"/>
        </w:numPr>
      </w:pPr>
      <w:r>
        <w:t>Voortijdig vertrek (bijvoorbeeld slecht weer, ziekte etc.) wordt niet geres</w:t>
      </w:r>
      <w:r w:rsidR="0002644D">
        <w:t>t</w:t>
      </w:r>
      <w:r>
        <w:t>itueerd.</w:t>
      </w:r>
    </w:p>
    <w:p w14:paraId="079FDA2A" w14:textId="77777777" w:rsidR="00D45080" w:rsidRDefault="00D45080" w:rsidP="00D45080">
      <w:pPr>
        <w:pStyle w:val="Lijstalinea"/>
        <w:numPr>
          <w:ilvl w:val="0"/>
          <w:numId w:val="1"/>
        </w:numPr>
      </w:pPr>
      <w:r>
        <w:t xml:space="preserve">Vuilnis dient gescheiden en in gesloten zakken in de afval containers gedaan te worden. Dozen s.v.p. klein maken. Het is verboden om grof vuil zoals hout, PVC, koelkasten, TV’s, stoelen, kastjes etc. achter te laten. Deze dient u zelf naar het grof vuil te brengen. </w:t>
      </w:r>
    </w:p>
    <w:p w14:paraId="1A812FC3" w14:textId="77777777" w:rsidR="00D45080" w:rsidRDefault="00D45080" w:rsidP="00D45080">
      <w:pPr>
        <w:pStyle w:val="Lijstalinea"/>
        <w:numPr>
          <w:ilvl w:val="0"/>
          <w:numId w:val="1"/>
        </w:numPr>
      </w:pPr>
      <w:r>
        <w:t>Camping Rigtersheert staat voor een rustige, ontspannen en vriendelijke sfeer. Daarin past geen: dronkenschap,</w:t>
      </w:r>
      <w:r w:rsidR="00B72B5F">
        <w:t xml:space="preserve"> drugs,</w:t>
      </w:r>
      <w:r>
        <w:t xml:space="preserve"> agressie, belediging, ruzie, vandalisme en crimineel gedrag.</w:t>
      </w:r>
    </w:p>
    <w:p w14:paraId="69120FA6" w14:textId="77777777" w:rsidR="00D45080" w:rsidRDefault="00D45080" w:rsidP="00D45080">
      <w:pPr>
        <w:pStyle w:val="Lijstalinea"/>
        <w:numPr>
          <w:ilvl w:val="0"/>
          <w:numId w:val="1"/>
        </w:numPr>
      </w:pPr>
      <w:r>
        <w:t xml:space="preserve">Wij besteden zorg aan het toiletgebouw om dat in optimale staat te houden. Helpt u ons daarbij? Zorgt u </w:t>
      </w:r>
      <w:r w:rsidR="00B72B5F">
        <w:t>dat het schoon en netjes blijft?</w:t>
      </w:r>
      <w:r>
        <w:t xml:space="preserve"> Kinderen tot 6 jaar alleen toegang onder begeleiding van een volwassene. Mocht er iets aan de hand zijn, meldt u het aan ons dan zullen wij het zo snel mogelijk aanpakken.</w:t>
      </w:r>
    </w:p>
    <w:p w14:paraId="74EF3BE7" w14:textId="77777777" w:rsidR="0002644D" w:rsidRDefault="00D45080" w:rsidP="0002644D">
      <w:pPr>
        <w:pStyle w:val="Lijstalinea"/>
        <w:numPr>
          <w:ilvl w:val="0"/>
          <w:numId w:val="1"/>
        </w:numPr>
      </w:pPr>
      <w:r>
        <w:t xml:space="preserve">Lozingspunt chemisch toilet: geen maandverband </w:t>
      </w:r>
      <w:r w:rsidR="0002644D">
        <w:t>of andere voorwerpen storten. Deze is ook niet geschikt voor normaal toiletpapier.</w:t>
      </w:r>
    </w:p>
    <w:p w14:paraId="18D9FCA4" w14:textId="77777777" w:rsidR="0002644D" w:rsidRDefault="0002644D" w:rsidP="0002644D">
      <w:pPr>
        <w:pStyle w:val="Lijstalinea"/>
        <w:numPr>
          <w:ilvl w:val="0"/>
          <w:numId w:val="1"/>
        </w:numPr>
      </w:pPr>
      <w:r>
        <w:t>Alle gasten dienen zich te houden aan deze vastgestelde regels en worden geacht het reglement te kennen. Overtreding van het reglement kan verwijdering van de camping tot gevolg hebben zonder dat restitutie van de huursom of een gedeelte daarvan plaatsvindt.</w:t>
      </w:r>
    </w:p>
    <w:p w14:paraId="7DBDCC75" w14:textId="77777777" w:rsidR="0002644D" w:rsidRDefault="0002644D" w:rsidP="007A48FC"/>
    <w:p w14:paraId="75599D23" w14:textId="77777777" w:rsidR="0002644D" w:rsidRPr="007A48FC" w:rsidRDefault="0002644D" w:rsidP="007A48FC">
      <w:pPr>
        <w:rPr>
          <w:u w:val="single"/>
        </w:rPr>
      </w:pPr>
      <w:r w:rsidRPr="007A48FC">
        <w:rPr>
          <w:u w:val="single"/>
        </w:rPr>
        <w:t>Wettelijke aansprakelijkheid</w:t>
      </w:r>
    </w:p>
    <w:p w14:paraId="09EE32A4" w14:textId="02BE7868" w:rsidR="007A48FC" w:rsidRDefault="0002644D" w:rsidP="007A48FC">
      <w:r>
        <w:t>Wij zijn niet aansprakelijk te stellen voor diefstal, verlies of beschadiging van goederen. Dit geldt ook voor ongevallen, verwondingen of ziektes van personen tijdens of ten gevolge van een verblijf op het park. Tevens zijn wij niet aansprakelijk te stellen voor het onklaar of eventueel buiten werking raken van technische installaties, mogelijke sluiting of uitvangen van voorzieningen en faciliteiten op ons park en de gevolgen daarvan. Wij zijn niet aansprakelijk voor schadeclaims die voortvloeien uit geluids- of stankoverlast. Ook eventuele gevolgen van weersinvloeden en natuuromstandigheden vallen buiten onze aansprakelijkheid. Ook is de leiding niet aansprakelijk voor mogelijke gevolgen van deelname aan de door ons georganiseerde activiteiten op of buiten het terrein. Een ieder verblijft geheel op eigen risico.</w:t>
      </w:r>
    </w:p>
    <w:p w14:paraId="121978D9" w14:textId="77777777" w:rsidR="007A48FC" w:rsidRDefault="007A48FC" w:rsidP="007A48FC"/>
    <w:p w14:paraId="763DEA4E" w14:textId="77777777" w:rsidR="00D45080" w:rsidRDefault="007A48FC" w:rsidP="007A48FC">
      <w:r>
        <w:t>Een aanbetaling wordt tevens gezien als annuleringskosten.</w:t>
      </w:r>
    </w:p>
    <w:sectPr w:rsidR="00D45080" w:rsidSect="007A48FC">
      <w:pgSz w:w="11900" w:h="16840"/>
      <w:pgMar w:top="993"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929C0"/>
    <w:multiLevelType w:val="hybridMultilevel"/>
    <w:tmpl w:val="F202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8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80"/>
    <w:rsid w:val="0002644D"/>
    <w:rsid w:val="007A48FC"/>
    <w:rsid w:val="00B72B5F"/>
    <w:rsid w:val="00C030A0"/>
    <w:rsid w:val="00D45080"/>
    <w:rsid w:val="00DB502A"/>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F609"/>
  <w15:docId w15:val="{0AD04440-B868-482D-A1DD-24D1E305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4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Company>demari BV</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Lenette de Mari</dc:creator>
  <cp:keywords/>
  <cp:lastModifiedBy>lenette de Mari</cp:lastModifiedBy>
  <cp:revision>3</cp:revision>
  <dcterms:created xsi:type="dcterms:W3CDTF">2022-01-24T11:48:00Z</dcterms:created>
  <dcterms:modified xsi:type="dcterms:W3CDTF">2023-11-15T16:15:00Z</dcterms:modified>
</cp:coreProperties>
</file>